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7E" w:rsidRDefault="002B4B7E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2B4B7E" w:rsidRPr="008A06BC" w:rsidRDefault="002B4B7E" w:rsidP="00E327C0">
      <w:pPr>
        <w:pStyle w:val="Title"/>
        <w:rPr>
          <w:rFonts w:ascii="Calibri" w:hAnsi="Calibri"/>
          <w:b w:val="0"/>
          <w:i/>
          <w:sz w:val="24"/>
          <w:szCs w:val="24"/>
        </w:rPr>
      </w:pPr>
      <w:r w:rsidRPr="008A06BC">
        <w:rPr>
          <w:rFonts w:ascii="Calibri" w:hAnsi="Calibri"/>
          <w:b w:val="0"/>
          <w:i/>
          <w:sz w:val="24"/>
          <w:szCs w:val="24"/>
        </w:rPr>
        <w:t>WZÓR</w:t>
      </w:r>
    </w:p>
    <w:p w:rsidR="002B4B7E" w:rsidRPr="00AE24D0" w:rsidRDefault="002B4B7E" w:rsidP="00625209">
      <w:pPr>
        <w:jc w:val="center"/>
        <w:rPr>
          <w:rFonts w:ascii="Calibri" w:hAnsi="Calibri"/>
        </w:rPr>
      </w:pPr>
      <w:r w:rsidRPr="00AE24D0">
        <w:rPr>
          <w:rFonts w:ascii="Calibri" w:hAnsi="Calibri"/>
        </w:rPr>
        <w:t>SPRAWOZDANIE Z WYKONANIA ZADANIA PUBLICZNEGO,</w:t>
      </w:r>
    </w:p>
    <w:p w:rsidR="002B4B7E" w:rsidRPr="007F534A" w:rsidRDefault="002B4B7E" w:rsidP="007F534A">
      <w:pPr>
        <w:jc w:val="center"/>
        <w:rPr>
          <w:rFonts w:ascii="Calibri" w:hAnsi="Calibri" w:cs="Calibri"/>
          <w:bCs/>
          <w:sz w:val="22"/>
          <w:szCs w:val="22"/>
        </w:rPr>
      </w:pPr>
      <w:r w:rsidRPr="00AE24D0">
        <w:rPr>
          <w:rFonts w:ascii="Calibri" w:hAnsi="Calibri"/>
        </w:rPr>
        <w:t xml:space="preserve"> </w:t>
      </w:r>
      <w:r w:rsidRPr="00AE24D0">
        <w:rPr>
          <w:rFonts w:ascii="Calibri" w:hAnsi="Calibri" w:cs="Calibri"/>
          <w:bCs/>
          <w:sz w:val="22"/>
          <w:szCs w:val="22"/>
        </w:rPr>
        <w:t>O KTÓRYM MOWA W ART. 18 UST. 4 USTAWY Z DNIA 24 KWIETNIA 2003 R. O DZIAŁALNOŚCI POŻYTKU PUBLICZNEGO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AE24D0">
        <w:rPr>
          <w:rFonts w:ascii="Calibri" w:hAnsi="Calibri" w:cs="Calibri"/>
          <w:bCs/>
          <w:sz w:val="22"/>
          <w:szCs w:val="22"/>
        </w:rPr>
        <w:t>I O WOLONTARIACIE</w:t>
      </w:r>
      <w:r>
        <w:rPr>
          <w:rFonts w:ascii="Calibri" w:hAnsi="Calibri" w:cs="Calibri"/>
          <w:bCs/>
          <w:sz w:val="22"/>
          <w:szCs w:val="22"/>
        </w:rPr>
        <w:t xml:space="preserve"> (DZ. U. Z 2018 R. POZ. 450, Z PÓŹN. ZM.)</w:t>
      </w:r>
    </w:p>
    <w:p w:rsidR="002B4B7E" w:rsidRPr="00AE24D0" w:rsidRDefault="002B4B7E" w:rsidP="00E327C0">
      <w:pPr>
        <w:spacing w:before="240" w:line="360" w:lineRule="auto"/>
        <w:ind w:right="-1274"/>
        <w:jc w:val="both"/>
        <w:rPr>
          <w:rFonts w:ascii="Calibri" w:hAnsi="Calibri" w:cs="Calibri"/>
          <w:b/>
          <w:bCs/>
          <w:sz w:val="20"/>
          <w:szCs w:val="20"/>
        </w:rPr>
      </w:pPr>
      <w:r w:rsidRPr="00AE24D0">
        <w:rPr>
          <w:rFonts w:ascii="Calibri" w:hAnsi="Calibri" w:cs="Calibri"/>
          <w:b/>
          <w:bCs/>
          <w:sz w:val="20"/>
          <w:szCs w:val="20"/>
        </w:rPr>
        <w:t>Pouczenie co do sposobu wypełniania sprawozdania:</w:t>
      </w:r>
    </w:p>
    <w:p w:rsidR="002B4B7E" w:rsidRPr="00AE24D0" w:rsidRDefault="002B4B7E" w:rsidP="00E327C0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:rsidR="002B4B7E" w:rsidRPr="00AE24D0" w:rsidRDefault="002B4B7E" w:rsidP="00E327C0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2B4B7E" w:rsidRPr="007F534A" w:rsidRDefault="002B4B7E" w:rsidP="007F534A">
      <w:pPr>
        <w:tabs>
          <w:tab w:val="left" w:pos="9072"/>
        </w:tabs>
        <w:spacing w:before="240" w:after="240"/>
        <w:jc w:val="both"/>
        <w:rPr>
          <w:rFonts w:ascii="Calibri" w:hAnsi="Calibri" w:cs="Calibri"/>
          <w:bCs/>
          <w:sz w:val="20"/>
          <w:szCs w:val="20"/>
        </w:rPr>
      </w:pPr>
      <w:r w:rsidRPr="00AE24D0">
        <w:rPr>
          <w:rFonts w:ascii="Calibri" w:hAnsi="Calibri" w:cs="Calibri"/>
          <w:bCs/>
          <w:sz w:val="20"/>
          <w:szCs w:val="20"/>
        </w:rPr>
        <w:t>Zaznaczenie „*”, np. „Częściowe*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E24D0">
        <w:rPr>
          <w:rFonts w:ascii="Calibri" w:hAnsi="Calibri" w:cs="Calibri"/>
          <w:bCs/>
          <w:sz w:val="20"/>
          <w:szCs w:val="20"/>
        </w:rPr>
        <w:t>/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AE24D0">
        <w:rPr>
          <w:rFonts w:ascii="Calibri" w:hAnsi="Calibri" w:cs="Calibri"/>
          <w:bCs/>
          <w:sz w:val="20"/>
          <w:szCs w:val="20"/>
        </w:rPr>
        <w:t>Końcowe*”</w:t>
      </w:r>
      <w:r>
        <w:rPr>
          <w:rFonts w:ascii="Calibri" w:hAnsi="Calibri" w:cs="Calibri"/>
          <w:bCs/>
          <w:sz w:val="20"/>
          <w:szCs w:val="20"/>
        </w:rPr>
        <w:t>,</w:t>
      </w:r>
      <w:r w:rsidRPr="00AE24D0">
        <w:rPr>
          <w:rFonts w:ascii="Calibri" w:hAnsi="Calibri" w:cs="Calibri"/>
          <w:bCs/>
          <w:sz w:val="20"/>
          <w:szCs w:val="20"/>
        </w:rPr>
        <w:t xml:space="preserve"> oznacza, że należy skreślić niewłaściwą odpowiedź</w:t>
      </w:r>
      <w:r>
        <w:rPr>
          <w:rFonts w:ascii="Calibri" w:hAnsi="Calibri" w:cs="Calibri"/>
          <w:bCs/>
          <w:sz w:val="20"/>
          <w:szCs w:val="20"/>
        </w:rPr>
        <w:t xml:space="preserve"> i</w:t>
      </w:r>
      <w:r w:rsidRPr="00AE24D0">
        <w:rPr>
          <w:rFonts w:ascii="Calibri" w:hAnsi="Calibri" w:cs="Calibri"/>
          <w:bCs/>
          <w:sz w:val="20"/>
          <w:szCs w:val="20"/>
        </w:rPr>
        <w:t xml:space="preserve"> pozostawi</w:t>
      </w:r>
      <w:r>
        <w:rPr>
          <w:rFonts w:ascii="Calibri" w:hAnsi="Calibri" w:cs="Calibri"/>
          <w:bCs/>
          <w:sz w:val="20"/>
          <w:szCs w:val="20"/>
        </w:rPr>
        <w:t>ć</w:t>
      </w:r>
      <w:r w:rsidRPr="00AE24D0">
        <w:rPr>
          <w:rFonts w:ascii="Calibri" w:hAnsi="Calibri" w:cs="Calibri"/>
          <w:bCs/>
          <w:sz w:val="20"/>
          <w:szCs w:val="20"/>
        </w:rPr>
        <w:t xml:space="preserve"> prawidłową. Przykład: „</w:t>
      </w:r>
      <w:r w:rsidRPr="00AE24D0">
        <w:rPr>
          <w:rFonts w:ascii="Calibri" w:hAnsi="Calibri" w:cs="Calibri"/>
          <w:strike/>
          <w:sz w:val="20"/>
          <w:szCs w:val="20"/>
        </w:rPr>
        <w:t>Częściowe*</w:t>
      </w:r>
      <w:r>
        <w:rPr>
          <w:rFonts w:ascii="Calibri" w:hAnsi="Calibri" w:cs="Calibri"/>
          <w:strike/>
          <w:sz w:val="20"/>
          <w:szCs w:val="20"/>
        </w:rPr>
        <w:t xml:space="preserve"> </w:t>
      </w:r>
      <w:r w:rsidRPr="00AE24D0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 xml:space="preserve"> </w:t>
      </w:r>
      <w:r w:rsidRPr="00AE24D0">
        <w:rPr>
          <w:rFonts w:ascii="Calibri" w:hAnsi="Calibri" w:cs="Calibri"/>
          <w:sz w:val="20"/>
          <w:szCs w:val="20"/>
        </w:rPr>
        <w:t>Końcowe*</w:t>
      </w:r>
      <w:r w:rsidRPr="00AE24D0">
        <w:rPr>
          <w:rFonts w:ascii="Calibri" w:hAnsi="Calibri" w:cs="Calibri"/>
          <w:bCs/>
          <w:sz w:val="20"/>
          <w:szCs w:val="20"/>
        </w:rPr>
        <w:t>”.</w:t>
      </w:r>
    </w:p>
    <w:p w:rsidR="002B4B7E" w:rsidRPr="00AE24D0" w:rsidRDefault="002B4B7E" w:rsidP="001D76D7">
      <w:pPr>
        <w:rPr>
          <w:rFonts w:ascii="Calibri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5954"/>
      </w:tblGrid>
      <w:tr w:rsidR="002B4B7E" w:rsidRPr="00AE24D0" w:rsidTr="00311754">
        <w:trPr>
          <w:trHeight w:val="549"/>
        </w:trPr>
        <w:tc>
          <w:tcPr>
            <w:tcW w:w="4820" w:type="dxa"/>
            <w:shd w:val="clear" w:color="auto" w:fill="DDD9C3"/>
            <w:vAlign w:val="center"/>
          </w:tcPr>
          <w:p w:rsidR="002B4B7E" w:rsidRPr="00AE24D0" w:rsidRDefault="002B4B7E" w:rsidP="00640754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vAlign w:val="center"/>
          </w:tcPr>
          <w:p w:rsidR="002B4B7E" w:rsidRPr="00AE24D0" w:rsidRDefault="002B4B7E" w:rsidP="00743E6D">
            <w:pPr>
              <w:rPr>
                <w:rFonts w:ascii="Calibri" w:hAnsi="Calibri" w:cs="Calibri"/>
                <w:sz w:val="20"/>
                <w:szCs w:val="20"/>
              </w:rPr>
            </w:pPr>
            <w:r w:rsidRPr="00AE24D0">
              <w:rPr>
                <w:rFonts w:ascii="Calibri" w:hAnsi="Calibri" w:cs="Calibri"/>
                <w:sz w:val="20"/>
                <w:szCs w:val="20"/>
              </w:rPr>
              <w:t>Częściowe*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E24D0">
              <w:rPr>
                <w:rFonts w:ascii="Calibri" w:hAnsi="Calibri" w:cs="Calibri"/>
                <w:sz w:val="20"/>
                <w:szCs w:val="20"/>
              </w:rPr>
              <w:t>Końcowe*</w:t>
            </w:r>
          </w:p>
        </w:tc>
      </w:tr>
      <w:tr w:rsidR="002B4B7E" w:rsidRPr="00AE24D0" w:rsidTr="00311754">
        <w:trPr>
          <w:trHeight w:val="549"/>
        </w:trPr>
        <w:tc>
          <w:tcPr>
            <w:tcW w:w="4820" w:type="dxa"/>
            <w:shd w:val="clear" w:color="auto" w:fill="DDD9C3"/>
            <w:vAlign w:val="center"/>
          </w:tcPr>
          <w:p w:rsidR="002B4B7E" w:rsidRPr="00AE24D0" w:rsidRDefault="002B4B7E" w:rsidP="008A06BC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>Okres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za jaki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vAlign w:val="center"/>
          </w:tcPr>
          <w:p w:rsidR="002B4B7E" w:rsidRPr="00AE24D0" w:rsidRDefault="002B4B7E" w:rsidP="00743E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B4B7E" w:rsidRPr="00AE24D0" w:rsidRDefault="002B4B7E" w:rsidP="00E327C0">
      <w:pPr>
        <w:rPr>
          <w:rFonts w:ascii="Calibri" w:hAnsi="Calibr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1771"/>
        <w:gridCol w:w="3049"/>
        <w:gridCol w:w="2693"/>
      </w:tblGrid>
      <w:tr w:rsidR="002B4B7E" w:rsidRPr="00AE24D0" w:rsidTr="00311754">
        <w:trPr>
          <w:trHeight w:val="693"/>
        </w:trPr>
        <w:tc>
          <w:tcPr>
            <w:tcW w:w="3261" w:type="dxa"/>
            <w:shd w:val="clear" w:color="auto" w:fill="DDD9C3"/>
            <w:vAlign w:val="center"/>
          </w:tcPr>
          <w:p w:rsidR="002B4B7E" w:rsidRPr="00AE24D0" w:rsidRDefault="002B4B7E" w:rsidP="0064075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</w:tcPr>
          <w:p w:rsidR="002B4B7E" w:rsidRPr="00AE24D0" w:rsidRDefault="002B4B7E" w:rsidP="00743E6D">
            <w:pPr>
              <w:spacing w:before="240" w:after="24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B4B7E" w:rsidRPr="00AE24D0" w:rsidTr="00311754">
        <w:trPr>
          <w:trHeight w:val="763"/>
        </w:trPr>
        <w:tc>
          <w:tcPr>
            <w:tcW w:w="3261" w:type="dxa"/>
            <w:shd w:val="clear" w:color="auto" w:fill="DDD9C3"/>
            <w:vAlign w:val="center"/>
          </w:tcPr>
          <w:p w:rsidR="002B4B7E" w:rsidRPr="00AE24D0" w:rsidRDefault="002B4B7E" w:rsidP="00640754">
            <w:pPr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Nazwa Zleceniobiorcy(-</w:t>
            </w:r>
            <w:r>
              <w:rPr>
                <w:rFonts w:ascii="Calibri" w:hAnsi="Calibri" w:cs="Calibri"/>
                <w:b/>
                <w:sz w:val="20"/>
                <w:szCs w:val="22"/>
              </w:rPr>
              <w:t>c</w:t>
            </w: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ów)</w:t>
            </w:r>
          </w:p>
        </w:tc>
        <w:tc>
          <w:tcPr>
            <w:tcW w:w="7513" w:type="dxa"/>
            <w:gridSpan w:val="3"/>
          </w:tcPr>
          <w:p w:rsidR="002B4B7E" w:rsidRPr="00AE24D0" w:rsidRDefault="002B4B7E" w:rsidP="00710C06">
            <w:pPr>
              <w:spacing w:before="240" w:after="24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B4B7E" w:rsidRPr="00AE24D0" w:rsidTr="00311754">
        <w:trPr>
          <w:trHeight w:val="617"/>
        </w:trPr>
        <w:tc>
          <w:tcPr>
            <w:tcW w:w="3261" w:type="dxa"/>
            <w:shd w:val="clear" w:color="auto" w:fill="DDD9C3"/>
            <w:vAlign w:val="center"/>
          </w:tcPr>
          <w:p w:rsidR="002B4B7E" w:rsidRPr="00AE24D0" w:rsidRDefault="002B4B7E" w:rsidP="00640754">
            <w:pPr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2B4B7E" w:rsidRPr="00AE24D0" w:rsidRDefault="002B4B7E" w:rsidP="00743E6D">
            <w:pPr>
              <w:spacing w:before="240" w:after="24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shd w:val="clear" w:color="auto" w:fill="DDD9C3"/>
            <w:vAlign w:val="center"/>
          </w:tcPr>
          <w:p w:rsidR="002B4B7E" w:rsidRPr="00AE24D0" w:rsidRDefault="002B4B7E" w:rsidP="00743E6D">
            <w:pPr>
              <w:spacing w:before="240" w:after="240"/>
              <w:rPr>
                <w:rFonts w:ascii="Calibri" w:hAnsi="Calibri" w:cs="Calibri"/>
                <w:b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shd w:val="clear" w:color="auto" w:fill="FFFFFF"/>
          </w:tcPr>
          <w:p w:rsidR="002B4B7E" w:rsidRPr="00AE24D0" w:rsidRDefault="002B4B7E" w:rsidP="00743E6D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B4B7E" w:rsidRPr="00AE24D0" w:rsidRDefault="002B4B7E">
      <w:pPr>
        <w:rPr>
          <w:rFonts w:ascii="Calibri" w:hAnsi="Calibri" w:cs="Calibri"/>
          <w:sz w:val="20"/>
          <w:szCs w:val="20"/>
        </w:rPr>
      </w:pPr>
    </w:p>
    <w:p w:rsidR="002B4B7E" w:rsidRPr="00AE24D0" w:rsidRDefault="002B4B7E">
      <w:pPr>
        <w:rPr>
          <w:rFonts w:ascii="Calibri" w:hAnsi="Calibr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2B4B7E" w:rsidRPr="00AE24D0" w:rsidTr="00311754">
        <w:tc>
          <w:tcPr>
            <w:tcW w:w="10774" w:type="dxa"/>
            <w:shd w:val="clear" w:color="auto" w:fill="C4BC96"/>
          </w:tcPr>
          <w:p w:rsidR="002B4B7E" w:rsidRPr="00884E11" w:rsidRDefault="002B4B7E" w:rsidP="00743E6D">
            <w:pPr>
              <w:pStyle w:val="Heading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884E11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2B4B7E" w:rsidRPr="00AE24D0" w:rsidRDefault="002B4B7E">
      <w:pPr>
        <w:rPr>
          <w:rFonts w:ascii="Calibri" w:hAnsi="Calibr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16"/>
      </w:tblGrid>
      <w:tr w:rsidR="002B4B7E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7E" w:rsidRPr="00AE24D0" w:rsidRDefault="002B4B7E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1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</w:t>
            </w:r>
            <w:r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AE24D0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="Calibri" w:hAnsi="Calibri" w:cs="Verdana"/>
                <w:color w:val="auto"/>
                <w:sz w:val="16"/>
                <w:szCs w:val="16"/>
              </w:rPr>
              <w:t>(</w:t>
            </w:r>
            <w:r w:rsidRPr="00AE24D0">
              <w:rPr>
                <w:rFonts w:ascii="Calibri" w:hAnsi="Calibr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 w jaki zostały zmierzone; należy wskazać rezultaty trwałe oraz w jakim stopniu realizacja zadania przyczyniła się do  osiągnięcia jego celu) </w:t>
            </w:r>
          </w:p>
        </w:tc>
      </w:tr>
      <w:tr w:rsidR="002B4B7E" w:rsidRPr="00AE24D0" w:rsidTr="001F3E93">
        <w:trPr>
          <w:trHeight w:val="787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B7E" w:rsidRPr="00AE24D0" w:rsidRDefault="002B4B7E" w:rsidP="009632D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B4B7E" w:rsidRDefault="002B4B7E" w:rsidP="009632D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B4B7E" w:rsidRPr="00AE24D0" w:rsidRDefault="002B4B7E" w:rsidP="009632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B4B7E" w:rsidRPr="00AE24D0" w:rsidRDefault="002B4B7E">
      <w:pPr>
        <w:rPr>
          <w:rFonts w:ascii="Calibri" w:hAnsi="Calibr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16"/>
      </w:tblGrid>
      <w:tr w:rsidR="002B4B7E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7E" w:rsidRPr="00AE24D0" w:rsidRDefault="002B4B7E" w:rsidP="0005606C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  <w:r w:rsidRPr="00AE24D0">
              <w:rPr>
                <w:rFonts w:ascii="Calibri" w:hAnsi="Calibri" w:cs="Calibri"/>
                <w:b/>
                <w:sz w:val="20"/>
                <w:szCs w:val="20"/>
              </w:rPr>
              <w:t xml:space="preserve">. Szczegółowy </w:t>
            </w:r>
            <w:r w:rsidRPr="00AE24D0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opis wykonania poszczególnych działań</w:t>
            </w:r>
            <w:r w:rsidRPr="00AE24D0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AE24D0">
              <w:rPr>
                <w:rFonts w:ascii="Calibri" w:hAnsi="Calibri" w:cs="Calibri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AE24D0">
              <w:rPr>
                <w:rStyle w:val="FootnoteReference"/>
                <w:rFonts w:ascii="Calibri" w:hAnsi="Calibri" w:cs="Calibri"/>
                <w:sz w:val="18"/>
                <w:szCs w:val="18"/>
              </w:rPr>
              <w:footnoteReference w:id="1"/>
            </w:r>
            <w:r w:rsidRPr="00AE24D0">
              <w:rPr>
                <w:rFonts w:ascii="Calibri" w:hAnsi="Calibri" w:cs="Calibri"/>
                <w:sz w:val="18"/>
                <w:szCs w:val="18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2B4B7E" w:rsidRPr="00AE24D0" w:rsidTr="001F3E93">
        <w:trPr>
          <w:trHeight w:val="787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B7E" w:rsidRPr="00AE24D0" w:rsidRDefault="002B4B7E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B4B7E" w:rsidRPr="00AE24D0" w:rsidRDefault="002B4B7E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B4B7E" w:rsidRPr="00AE24D0" w:rsidRDefault="002B4B7E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4B7E" w:rsidRPr="00AE24D0" w:rsidTr="00984692">
        <w:tc>
          <w:tcPr>
            <w:tcW w:w="5000" w:type="pct"/>
            <w:shd w:val="clear" w:color="auto" w:fill="C4BC96"/>
          </w:tcPr>
          <w:p w:rsidR="002B4B7E" w:rsidRPr="00884E11" w:rsidRDefault="002B4B7E" w:rsidP="00D46364">
            <w:pPr>
              <w:pStyle w:val="Heading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884E11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II.</w:t>
            </w:r>
            <w:r w:rsidRPr="00884E11">
              <w:rPr>
                <w:rFonts w:ascii="Calibri" w:hAnsi="Calibri" w:cs="Arial"/>
              </w:rPr>
              <w:t xml:space="preserve"> </w:t>
            </w:r>
            <w:r w:rsidRPr="00884E11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2B4B7E" w:rsidRDefault="002B4B7E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1"/>
        <w:gridCol w:w="3766"/>
        <w:gridCol w:w="2163"/>
        <w:gridCol w:w="2468"/>
      </w:tblGrid>
      <w:tr w:rsidR="002B4B7E" w:rsidRPr="003A2508" w:rsidTr="00884E11">
        <w:trPr>
          <w:trHeight w:val="498"/>
        </w:trPr>
        <w:tc>
          <w:tcPr>
            <w:tcW w:w="5000" w:type="pct"/>
            <w:gridSpan w:val="4"/>
            <w:shd w:val="clear" w:color="auto" w:fill="DDD9C3"/>
            <w:vAlign w:val="center"/>
          </w:tcPr>
          <w:p w:rsidR="002B4B7E" w:rsidRPr="00884E11" w:rsidRDefault="002B4B7E" w:rsidP="00884E11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884E11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2B4B7E" w:rsidRPr="003A2508" w:rsidTr="00884E11">
        <w:trPr>
          <w:trHeight w:val="498"/>
        </w:trPr>
        <w:tc>
          <w:tcPr>
            <w:tcW w:w="1196" w:type="pct"/>
            <w:shd w:val="clear" w:color="auto" w:fill="DDD9C3"/>
            <w:vAlign w:val="center"/>
          </w:tcPr>
          <w:p w:rsidR="002B4B7E" w:rsidRPr="00884E11" w:rsidRDefault="002B4B7E" w:rsidP="00884E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E11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/>
            <w:vAlign w:val="center"/>
          </w:tcPr>
          <w:p w:rsidR="002B4B7E" w:rsidRPr="00884E11" w:rsidRDefault="002B4B7E" w:rsidP="00884E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E11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/>
            <w:vAlign w:val="center"/>
          </w:tcPr>
          <w:p w:rsidR="002B4B7E" w:rsidRPr="00884E11" w:rsidRDefault="002B4B7E" w:rsidP="00884E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E11">
              <w:rPr>
                <w:rFonts w:ascii="Calibri" w:hAnsi="Calibri"/>
                <w:b/>
                <w:sz w:val="20"/>
              </w:rPr>
              <w:t xml:space="preserve">Koszty zgodnie z umową </w:t>
            </w:r>
          </w:p>
          <w:p w:rsidR="002B4B7E" w:rsidRPr="00884E11" w:rsidRDefault="002B4B7E" w:rsidP="00884E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E11">
              <w:rPr>
                <w:rFonts w:ascii="Calibri" w:hAnsi="Calibr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/>
            <w:vAlign w:val="center"/>
          </w:tcPr>
          <w:p w:rsidR="002B4B7E" w:rsidRPr="00884E11" w:rsidRDefault="002B4B7E" w:rsidP="00884E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E11">
              <w:rPr>
                <w:rFonts w:ascii="Calibri" w:hAnsi="Calibri"/>
                <w:b/>
                <w:sz w:val="20"/>
              </w:rPr>
              <w:t>Faktycznie poniesione wydatki</w:t>
            </w:r>
          </w:p>
          <w:p w:rsidR="002B4B7E" w:rsidRPr="00884E11" w:rsidRDefault="002B4B7E" w:rsidP="00884E11">
            <w:pPr>
              <w:jc w:val="center"/>
              <w:rPr>
                <w:rFonts w:ascii="Calibri" w:hAnsi="Calibri"/>
                <w:b/>
                <w:sz w:val="20"/>
              </w:rPr>
            </w:pPr>
            <w:r w:rsidRPr="00884E11">
              <w:rPr>
                <w:rFonts w:ascii="Calibri" w:hAnsi="Calibri"/>
                <w:b/>
                <w:sz w:val="20"/>
              </w:rPr>
              <w:t>(w zł)</w:t>
            </w:r>
          </w:p>
        </w:tc>
      </w:tr>
      <w:tr w:rsidR="002B4B7E" w:rsidRPr="003A2508" w:rsidTr="00884E11">
        <w:tc>
          <w:tcPr>
            <w:tcW w:w="1196" w:type="pct"/>
            <w:shd w:val="clear" w:color="auto" w:fill="DDD9C3"/>
          </w:tcPr>
          <w:p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E11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/>
          </w:tcPr>
          <w:p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E11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/>
          </w:tcPr>
          <w:p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2902" w:type="pct"/>
            <w:gridSpan w:val="2"/>
            <w:shd w:val="clear" w:color="auto" w:fill="DDD9C3"/>
          </w:tcPr>
          <w:p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E11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  <w:shd w:val="clear" w:color="auto" w:fill="DDD9C3"/>
          </w:tcPr>
          <w:p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E11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/>
          </w:tcPr>
          <w:p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E11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/>
          </w:tcPr>
          <w:p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119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  <w:r w:rsidRPr="00884E11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2902" w:type="pct"/>
            <w:gridSpan w:val="2"/>
            <w:shd w:val="clear" w:color="auto" w:fill="DDD9C3"/>
          </w:tcPr>
          <w:p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E11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B4B7E" w:rsidRPr="003A2508" w:rsidTr="00884E11">
        <w:tc>
          <w:tcPr>
            <w:tcW w:w="2902" w:type="pct"/>
            <w:gridSpan w:val="2"/>
            <w:shd w:val="clear" w:color="auto" w:fill="DDD9C3"/>
          </w:tcPr>
          <w:p w:rsidR="002B4B7E" w:rsidRPr="00884E11" w:rsidRDefault="002B4B7E" w:rsidP="002C74D8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884E11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19" w:type="pct"/>
          </w:tcPr>
          <w:p w:rsidR="002B4B7E" w:rsidRPr="00884E11" w:rsidRDefault="002B4B7E" w:rsidP="002C74D8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2B4B7E" w:rsidRDefault="002B4B7E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2B4B7E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B4B7E" w:rsidRPr="00AE24D0" w:rsidRDefault="002B4B7E" w:rsidP="00B9466F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2B4B7E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CE4C51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CE4C51" w:rsidRDefault="002B4B7E" w:rsidP="00B9466F">
            <w:pPr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="Calibri" w:hAnsi="Calibr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2B4B7E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2B4B7E" w:rsidRPr="009632D6" w:rsidRDefault="002B4B7E" w:rsidP="00B9466F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CE4C5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organu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finansów publicznych, który(-ra,-re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……………………………………………………………………...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2B4B7E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B4B7E" w:rsidRPr="00AE24D0" w:rsidRDefault="002B4B7E" w:rsidP="00CE5FA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r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2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Default="002B4B7E" w:rsidP="00B9466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2B4B7E" w:rsidRPr="00AE24D0" w:rsidRDefault="002B4B7E" w:rsidP="00EC68A3">
            <w:pPr>
              <w:rPr>
                <w:rFonts w:ascii="Calibri" w:hAnsi="Calibri" w:cs="Calibri"/>
                <w:sz w:val="20"/>
                <w:szCs w:val="20"/>
              </w:rPr>
            </w:pP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.1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i 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05606C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B4B7E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AE24D0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D84A18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B4B7E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B4B7E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D84A18" w:rsidRDefault="002B4B7E" w:rsidP="00B9466F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FootnoteReference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B4B7E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Default="002B4B7E" w:rsidP="00B9466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B4B7E" w:rsidRPr="004A3C7C" w:rsidRDefault="002B4B7E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4B7E" w:rsidRPr="00AE24D0" w:rsidRDefault="002B4B7E" w:rsidP="00B9466F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2B4B7E" w:rsidRPr="00AE24D0" w:rsidRDefault="002B4B7E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22"/>
      </w:tblGrid>
      <w:tr w:rsidR="002B4B7E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B7E" w:rsidRPr="00AE24D0" w:rsidRDefault="002B4B7E" w:rsidP="000B4736">
            <w:pPr>
              <w:ind w:left="142" w:hanging="142"/>
              <w:jc w:val="both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3. Informacje o innych przychodach uzyskanych przy realizacji zadania publicznego</w:t>
            </w:r>
          </w:p>
          <w:p w:rsidR="002B4B7E" w:rsidRPr="00AE24D0" w:rsidRDefault="002B4B7E" w:rsidP="000B4736">
            <w:pPr>
              <w:ind w:left="284"/>
              <w:jc w:val="both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="Calibri" w:hAnsi="Calibri"/>
                <w:sz w:val="18"/>
                <w:szCs w:val="18"/>
              </w:rPr>
              <w:t>(</w:t>
            </w:r>
            <w:r>
              <w:rPr>
                <w:rFonts w:ascii="Calibri" w:hAnsi="Calibri"/>
                <w:sz w:val="18"/>
                <w:szCs w:val="18"/>
              </w:rPr>
              <w:t>n</w:t>
            </w:r>
            <w:r w:rsidRPr="00AE24D0">
              <w:rPr>
                <w:rFonts w:ascii="Calibri" w:hAnsi="Calibr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2B4B7E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B4B7E" w:rsidRDefault="002B4B7E" w:rsidP="00B246BA">
            <w:pPr>
              <w:rPr>
                <w:rFonts w:ascii="Calibri" w:hAnsi="Calibri" w:cs="Calibri"/>
                <w:sz w:val="20"/>
                <w:szCs w:val="22"/>
              </w:rPr>
            </w:pPr>
          </w:p>
          <w:p w:rsidR="002B4B7E" w:rsidRPr="00AE24D0" w:rsidRDefault="002B4B7E" w:rsidP="00B246BA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:rsidR="002B4B7E" w:rsidRPr="00AE24D0" w:rsidRDefault="002B4B7E" w:rsidP="00984692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22"/>
      </w:tblGrid>
      <w:tr w:rsidR="002B4B7E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B7E" w:rsidRPr="00AE24D0" w:rsidRDefault="002B4B7E" w:rsidP="00F332C2">
            <w:pPr>
              <w:ind w:left="284" w:hanging="284"/>
              <w:jc w:val="both"/>
              <w:rPr>
                <w:rFonts w:ascii="Calibri" w:hAnsi="Calibri" w:cs="Calibri"/>
                <w:b/>
                <w:sz w:val="20"/>
                <w:szCs w:val="22"/>
              </w:rPr>
            </w:pPr>
            <w:r w:rsidRPr="00AE24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>(należy wskazać warunki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,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 xml:space="preserve"> na jakich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były</w:t>
            </w:r>
            <w:r w:rsidRPr="00AE24D0">
              <w:rPr>
                <w:rFonts w:ascii="Calibri" w:hAnsi="Calibr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2B4B7E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7E" w:rsidRDefault="002B4B7E" w:rsidP="00CE4C5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B4B7E" w:rsidRPr="00AE24D0" w:rsidRDefault="002B4B7E" w:rsidP="00CE4C5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B4B7E" w:rsidRPr="00AE24D0" w:rsidRDefault="002B4B7E" w:rsidP="00C44C30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38"/>
      </w:tblGrid>
      <w:tr w:rsidR="002B4B7E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2B4B7E" w:rsidRPr="00884E11" w:rsidRDefault="002B4B7E" w:rsidP="00D46364">
            <w:pPr>
              <w:pStyle w:val="Heading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884E11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2B4B7E" w:rsidRPr="00AE24D0" w:rsidTr="00984692"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B4B7E" w:rsidRDefault="002B4B7E" w:rsidP="00D4636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B4B7E" w:rsidRPr="00AE24D0" w:rsidRDefault="002B4B7E" w:rsidP="00D4636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B4B7E" w:rsidRDefault="002B4B7E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2B4B7E" w:rsidRPr="00AE24D0" w:rsidRDefault="002B4B7E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Oświadczam(y), że:</w:t>
      </w:r>
    </w:p>
    <w:p w:rsidR="002B4B7E" w:rsidRPr="00AE24D0" w:rsidRDefault="002B4B7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1)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od daty zawarcia umowy nie zmienił się status prawny Zleceniobiorcy(-</w:t>
      </w:r>
      <w:r>
        <w:rPr>
          <w:rFonts w:ascii="Calibri" w:hAnsi="Calibri" w:cs="Verdana"/>
          <w:color w:val="auto"/>
          <w:sz w:val="20"/>
          <w:szCs w:val="20"/>
        </w:rPr>
        <w:t>c</w:t>
      </w:r>
      <w:r w:rsidRPr="00AE24D0">
        <w:rPr>
          <w:rFonts w:ascii="Calibri" w:hAnsi="Calibri" w:cs="Verdana"/>
          <w:color w:val="auto"/>
          <w:sz w:val="20"/>
          <w:szCs w:val="20"/>
        </w:rPr>
        <w:t>ów);</w:t>
      </w:r>
    </w:p>
    <w:p w:rsidR="002B4B7E" w:rsidRPr="00AE24D0" w:rsidRDefault="002B4B7E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AE24D0">
        <w:rPr>
          <w:rFonts w:ascii="Calibri" w:hAnsi="Calibri" w:cs="Verdana"/>
          <w:color w:val="auto"/>
          <w:sz w:val="20"/>
          <w:szCs w:val="20"/>
        </w:rPr>
        <w:t>2)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>wszystkie</w:t>
      </w:r>
      <w:r>
        <w:rPr>
          <w:rFonts w:ascii="Calibri" w:hAnsi="Calibri" w:cs="Verdana"/>
          <w:color w:val="auto"/>
          <w:sz w:val="20"/>
          <w:szCs w:val="20"/>
        </w:rPr>
        <w:t xml:space="preserve"> informacje</w:t>
      </w:r>
      <w:r w:rsidRPr="00AE24D0">
        <w:rPr>
          <w:rFonts w:ascii="Calibri" w:hAnsi="Calibri" w:cs="Verdana"/>
          <w:color w:val="auto"/>
          <w:sz w:val="20"/>
          <w:szCs w:val="20"/>
        </w:rPr>
        <w:t xml:space="preserve"> podane w niniejszym sprawozdaniu są zgodne z aktualnym stanem prawnym i faktycznym;</w:t>
      </w:r>
    </w:p>
    <w:p w:rsidR="002B4B7E" w:rsidRPr="00AE24D0" w:rsidRDefault="002B4B7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3</w:t>
      </w:r>
      <w:r w:rsidRPr="00AE24D0">
        <w:rPr>
          <w:rFonts w:ascii="Calibri" w:hAnsi="Calibri" w:cs="Verdana"/>
          <w:color w:val="auto"/>
          <w:sz w:val="20"/>
          <w:szCs w:val="20"/>
        </w:rPr>
        <w:t>)</w:t>
      </w:r>
      <w:r w:rsidRPr="00AE24D0">
        <w:rPr>
          <w:rFonts w:ascii="Calibri" w:hAnsi="Calibri" w:cs="Verdana"/>
          <w:color w:val="auto"/>
          <w:sz w:val="20"/>
          <w:szCs w:val="20"/>
        </w:rPr>
        <w:tab/>
        <w:t xml:space="preserve">w zakresie związanym z otwartym konkursem ofert, w tym z gromadzeniem, przetwarzaniem i przekazywaniem danych osobowych, a także wprowadzaniem ich do systemów informatycznych, osoby, których </w:t>
      </w:r>
      <w:r>
        <w:rPr>
          <w:rFonts w:ascii="Calibri" w:hAnsi="Calibri" w:cs="Verdana"/>
          <w:color w:val="auto"/>
          <w:sz w:val="20"/>
          <w:szCs w:val="20"/>
        </w:rPr>
        <w:t xml:space="preserve">dotyczą </w:t>
      </w:r>
      <w:r w:rsidRPr="00AE24D0">
        <w:rPr>
          <w:rFonts w:ascii="Calibri" w:hAnsi="Calibri" w:cs="Verdana"/>
          <w:color w:val="auto"/>
          <w:sz w:val="20"/>
          <w:szCs w:val="20"/>
        </w:rPr>
        <w:t>te dane, złożyły stosowne oświadczenia zgodnie z </w:t>
      </w:r>
      <w:r>
        <w:rPr>
          <w:rFonts w:ascii="Calibri" w:hAnsi="Calibri" w:cs="Verdana"/>
          <w:color w:val="auto"/>
          <w:sz w:val="20"/>
          <w:szCs w:val="20"/>
        </w:rPr>
        <w:t>przepisami o ochronie danych osobowych.</w:t>
      </w:r>
    </w:p>
    <w:p w:rsidR="002B4B7E" w:rsidRPr="00AE24D0" w:rsidRDefault="002B4B7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54"/>
      </w:tblGrid>
      <w:tr w:rsidR="002B4B7E" w:rsidRPr="00AE24D0" w:rsidTr="00311754">
        <w:tc>
          <w:tcPr>
            <w:tcW w:w="7654" w:type="dxa"/>
          </w:tcPr>
          <w:p w:rsidR="002B4B7E" w:rsidRPr="00AE24D0" w:rsidRDefault="002B4B7E" w:rsidP="00743E6D">
            <w:pPr>
              <w:ind w:right="-108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2B4B7E" w:rsidRPr="00AE24D0" w:rsidRDefault="002B4B7E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…………………………………………</w:t>
            </w: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2B4B7E" w:rsidRPr="00AE24D0" w:rsidRDefault="002B4B7E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:rsidR="002B4B7E" w:rsidRPr="00AE24D0" w:rsidRDefault="002B4B7E" w:rsidP="00CE4C51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………………………………………</w:t>
            </w:r>
            <w:r>
              <w:rPr>
                <w:rFonts w:ascii="Calibri" w:hAnsi="Calibr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2B4B7E" w:rsidRPr="00AE24D0" w:rsidRDefault="002B4B7E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Podpis osoby upoważnionej lub podpisy osób upoważnionych</w:t>
            </w:r>
          </w:p>
          <w:p w:rsidR="002B4B7E" w:rsidRPr="00AE24D0" w:rsidRDefault="002B4B7E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2B4B7E" w:rsidRPr="009E7A2C" w:rsidRDefault="002B4B7E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W przypadku podpisów nieczytelnych należy czytelnie podać imię i nazwisko osoby podpisującej</w:t>
            </w:r>
            <w:r>
              <w:rPr>
                <w:rFonts w:ascii="Calibri" w:hAnsi="Calibri" w:cs="Calibri"/>
                <w:sz w:val="18"/>
                <w:szCs w:val="22"/>
              </w:rPr>
              <w:t>.</w:t>
            </w:r>
            <w:r w:rsidRPr="00AE24D0">
              <w:rPr>
                <w:rStyle w:val="FootnoteReference"/>
                <w:rFonts w:ascii="Calibri" w:hAnsi="Calibri" w:cs="Calibri"/>
                <w:sz w:val="18"/>
                <w:szCs w:val="22"/>
              </w:rPr>
              <w:footnoteReference w:id="9"/>
            </w:r>
            <w:r w:rsidRPr="00AE24D0">
              <w:rPr>
                <w:rFonts w:ascii="Calibri" w:hAnsi="Calibri" w:cs="Calibri"/>
                <w:sz w:val="18"/>
                <w:szCs w:val="22"/>
                <w:vertAlign w:val="superscript"/>
              </w:rPr>
              <w:t>)</w:t>
            </w:r>
          </w:p>
          <w:p w:rsidR="002B4B7E" w:rsidRPr="00AE24D0" w:rsidRDefault="002B4B7E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22"/>
              </w:rPr>
            </w:pPr>
          </w:p>
          <w:p w:rsidR="002B4B7E" w:rsidRPr="00AE24D0" w:rsidRDefault="002B4B7E" w:rsidP="00743E6D">
            <w:pPr>
              <w:spacing w:before="240" w:line="360" w:lineRule="auto"/>
              <w:jc w:val="center"/>
              <w:rPr>
                <w:rFonts w:ascii="Calibri" w:hAnsi="Calibri"/>
              </w:rPr>
            </w:pPr>
            <w:r w:rsidRPr="00AE24D0">
              <w:rPr>
                <w:rFonts w:ascii="Calibri" w:hAnsi="Calibr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2B4B7E" w:rsidRPr="00221B7F" w:rsidRDefault="002B4B7E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POUCZENIE</w:t>
      </w:r>
    </w:p>
    <w:p w:rsidR="002B4B7E" w:rsidRPr="00221B7F" w:rsidRDefault="002B4B7E" w:rsidP="00BB2089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:rsidR="002B4B7E" w:rsidRPr="00AE24D0" w:rsidRDefault="002B4B7E" w:rsidP="004F5D2C">
      <w:pPr>
        <w:jc w:val="both"/>
        <w:rPr>
          <w:rFonts w:ascii="Calibri" w:hAnsi="Calibri" w:cs="Verdana"/>
          <w:color w:val="auto"/>
          <w:sz w:val="16"/>
          <w:szCs w:val="16"/>
        </w:rPr>
      </w:pPr>
      <w:r w:rsidRPr="00221B7F">
        <w:rPr>
          <w:rFonts w:ascii="Calibri" w:hAnsi="Calibr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</w:t>
      </w:r>
      <w:r>
        <w:rPr>
          <w:rFonts w:ascii="Calibri" w:hAnsi="Calibri"/>
          <w:color w:val="auto"/>
          <w:sz w:val="16"/>
          <w:szCs w:val="16"/>
        </w:rPr>
        <w:t>7</w:t>
      </w:r>
      <w:r w:rsidRPr="00221B7F">
        <w:rPr>
          <w:rFonts w:ascii="Calibri" w:hAnsi="Calibri"/>
          <w:color w:val="auto"/>
          <w:sz w:val="16"/>
          <w:szCs w:val="16"/>
        </w:rPr>
        <w:t xml:space="preserve"> r. poz. </w:t>
      </w:r>
      <w:r>
        <w:rPr>
          <w:rFonts w:ascii="Calibri" w:hAnsi="Calibri"/>
          <w:color w:val="auto"/>
          <w:sz w:val="16"/>
          <w:szCs w:val="16"/>
        </w:rPr>
        <w:t>570</w:t>
      </w:r>
      <w:r w:rsidRPr="00221B7F">
        <w:rPr>
          <w:rFonts w:ascii="Calibri" w:hAnsi="Calibri"/>
          <w:color w:val="auto"/>
          <w:sz w:val="16"/>
          <w:szCs w:val="16"/>
        </w:rPr>
        <w:t xml:space="preserve">, </w:t>
      </w:r>
      <w:r>
        <w:rPr>
          <w:rFonts w:ascii="Calibri" w:hAnsi="Calibri"/>
          <w:color w:val="auto"/>
          <w:sz w:val="16"/>
          <w:szCs w:val="16"/>
        </w:rPr>
        <w:br/>
      </w:r>
      <w:r w:rsidRPr="00221B7F">
        <w:rPr>
          <w:rFonts w:ascii="Calibri" w:hAnsi="Calibri"/>
          <w:color w:val="auto"/>
          <w:sz w:val="16"/>
          <w:szCs w:val="16"/>
        </w:rPr>
        <w:t>z późn. zm.), za poświadczeniem przedłożenia Zleceniodawcy, lub nadane w polskiej placówce pocztowej operatora publicznego.</w:t>
      </w:r>
      <w:r w:rsidRPr="00AE24D0">
        <w:rPr>
          <w:rFonts w:ascii="Calibri" w:hAnsi="Calibri" w:cs="Verdana"/>
          <w:color w:val="auto"/>
          <w:sz w:val="16"/>
          <w:szCs w:val="16"/>
        </w:rPr>
        <w:t xml:space="preserve"> </w:t>
      </w:r>
    </w:p>
    <w:p w:rsidR="002B4B7E" w:rsidRPr="00AE24D0" w:rsidRDefault="002B4B7E" w:rsidP="009E111A">
      <w:pPr>
        <w:ind w:firstLine="720"/>
        <w:rPr>
          <w:rFonts w:ascii="Calibri" w:hAnsi="Calibri" w:cs="Verdana"/>
          <w:sz w:val="16"/>
          <w:szCs w:val="16"/>
        </w:rPr>
      </w:pPr>
    </w:p>
    <w:sectPr w:rsidR="002B4B7E" w:rsidRPr="00AE24D0" w:rsidSect="00032D23">
      <w:footerReference w:type="default" r:id="rId7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B7E" w:rsidRDefault="002B4B7E">
      <w:r>
        <w:separator/>
      </w:r>
    </w:p>
  </w:endnote>
  <w:endnote w:type="continuationSeparator" w:id="0">
    <w:p w:rsidR="002B4B7E" w:rsidRDefault="002B4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7E" w:rsidRPr="00E923BC" w:rsidRDefault="002B4B7E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2B4B7E" w:rsidRDefault="002B4B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B7E" w:rsidRDefault="002B4B7E">
      <w:r>
        <w:separator/>
      </w:r>
    </w:p>
  </w:footnote>
  <w:footnote w:type="continuationSeparator" w:id="0">
    <w:p w:rsidR="002B4B7E" w:rsidRDefault="002B4B7E">
      <w:r>
        <w:continuationSeparator/>
      </w:r>
    </w:p>
  </w:footnote>
  <w:footnote w:id="1">
    <w:p w:rsidR="002B4B7E" w:rsidRDefault="002B4B7E" w:rsidP="00DE2E4C">
      <w:pPr>
        <w:pStyle w:val="FootnoteText"/>
        <w:ind w:left="142" w:hanging="142"/>
        <w:jc w:val="both"/>
      </w:pPr>
      <w:r w:rsidRPr="00C013AD">
        <w:rPr>
          <w:rStyle w:val="FootnoteReference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FB43F6">
        <w:rPr>
          <w:rFonts w:ascii="Calibri" w:hAnsi="Calibr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2B4B7E" w:rsidRDefault="002B4B7E" w:rsidP="00E04CB1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 wsparcia realizacji zadania publicznego.</w:t>
      </w:r>
      <w:r w:rsidRPr="00D84A18">
        <w:rPr>
          <w:rFonts w:ascii="Calibri" w:hAnsi="Calibri"/>
        </w:rPr>
        <w:t xml:space="preserve">  </w:t>
      </w:r>
    </w:p>
  </w:footnote>
  <w:footnote w:id="3">
    <w:p w:rsidR="002B4B7E" w:rsidRDefault="002B4B7E" w:rsidP="00E04CB1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D84A18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</w:r>
      <w:r w:rsidRPr="00D84A18">
        <w:rPr>
          <w:rFonts w:ascii="Calibri" w:hAnsi="Calibri"/>
          <w:sz w:val="18"/>
          <w:szCs w:val="18"/>
        </w:rPr>
        <w:t>z funduszy strukturalnych.</w:t>
      </w:r>
    </w:p>
  </w:footnote>
  <w:footnote w:id="4">
    <w:p w:rsidR="002B4B7E" w:rsidRDefault="002B4B7E" w:rsidP="00E04CB1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Wypełnić jedynie w przypadku, gdy umowa dopuszczała wycenę wkładu rzeczowego.</w:t>
      </w:r>
    </w:p>
  </w:footnote>
  <w:footnote w:id="5">
    <w:p w:rsidR="002B4B7E" w:rsidRDefault="002B4B7E" w:rsidP="00E04CB1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D84A18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 w:cs="Calibri"/>
          <w:sz w:val="18"/>
          <w:szCs w:val="18"/>
        </w:rPr>
        <w:t>wykorzystana w realizacj</w:t>
      </w:r>
      <w:r>
        <w:rPr>
          <w:rFonts w:ascii="Calibri" w:hAnsi="Calibri" w:cs="Calibri"/>
          <w:sz w:val="18"/>
          <w:szCs w:val="18"/>
        </w:rPr>
        <w:t>i</w:t>
      </w:r>
      <w:r w:rsidRPr="00D84A18">
        <w:rPr>
          <w:rFonts w:ascii="Calibri" w:hAnsi="Calibri" w:cs="Calibri"/>
          <w:sz w:val="18"/>
          <w:szCs w:val="18"/>
        </w:rPr>
        <w:t xml:space="preserve"> zadania publicznego.</w:t>
      </w:r>
    </w:p>
  </w:footnote>
  <w:footnote w:id="6">
    <w:p w:rsidR="002B4B7E" w:rsidRDefault="002B4B7E" w:rsidP="00E04CB1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2B4B7E" w:rsidRDefault="002B4B7E" w:rsidP="00E04CB1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="Calibri" w:hAnsi="Calibri"/>
        </w:rPr>
        <w:t xml:space="preserve">  </w:t>
      </w:r>
    </w:p>
  </w:footnote>
  <w:footnote w:id="8">
    <w:p w:rsidR="002B4B7E" w:rsidRDefault="002B4B7E" w:rsidP="00E04CB1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2B4B7E" w:rsidRDefault="002B4B7E" w:rsidP="00DE2E4C">
      <w:pPr>
        <w:pStyle w:val="FootnoteText"/>
        <w:jc w:val="both"/>
      </w:pPr>
      <w:r w:rsidRPr="00C013AD">
        <w:rPr>
          <w:rStyle w:val="FootnoteReference"/>
          <w:rFonts w:ascii="Calibri" w:hAnsi="Calibri"/>
        </w:rPr>
        <w:footnoteRef/>
      </w:r>
      <w:r w:rsidRPr="00C013AD">
        <w:rPr>
          <w:rFonts w:ascii="Calibri" w:hAnsi="Calibri"/>
          <w:vertAlign w:val="superscript"/>
        </w:rPr>
        <w:t>)</w:t>
      </w:r>
      <w:r w:rsidRPr="00C013AD">
        <w:rPr>
          <w:rFonts w:ascii="Calibri" w:hAnsi="Calibri"/>
        </w:rPr>
        <w:t xml:space="preserve"> </w:t>
      </w:r>
      <w:r w:rsidRPr="00C013AD">
        <w:rPr>
          <w:rFonts w:ascii="Calibri" w:hAnsi="Calibri"/>
          <w:sz w:val="18"/>
          <w:szCs w:val="18"/>
        </w:rPr>
        <w:t>Nie dotyczy sprawozdania sporządzanego</w:t>
      </w:r>
      <w:r>
        <w:rPr>
          <w:rFonts w:ascii="Calibri" w:hAnsi="Calibri"/>
          <w:sz w:val="18"/>
          <w:szCs w:val="18"/>
        </w:rPr>
        <w:t xml:space="preserve"> w </w:t>
      </w:r>
      <w:r w:rsidRPr="00C013AD">
        <w:rPr>
          <w:rFonts w:ascii="Calibri" w:hAnsi="Calibr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rFonts w:cs="Times New Roman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A7FEA"/>
    <w:rsid w:val="002B249F"/>
    <w:rsid w:val="002B26DB"/>
    <w:rsid w:val="002B4B7E"/>
    <w:rsid w:val="002C3819"/>
    <w:rsid w:val="002C54A8"/>
    <w:rsid w:val="002C6170"/>
    <w:rsid w:val="002C74D8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2508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5264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4E11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06EBA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426F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466F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1B13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A8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D2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C4954"/>
    <w:rPr>
      <w:rFonts w:ascii="Arial" w:eastAsia="Times New Roman" w:hAnsi="Arial"/>
      <w:b/>
      <w:i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D27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D27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D2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D27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212A9"/>
    <w:rPr>
      <w:rFonts w:ascii="Arial" w:eastAsia="Times New Roman" w:hAnsi="Arial"/>
      <w:b/>
      <w:color w:val="000000"/>
      <w:sz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212A9"/>
    <w:rPr>
      <w:rFonts w:ascii="Arial" w:eastAsia="Times New Roman" w:hAnsi="Arial"/>
      <w:color w:val="000000"/>
      <w:sz w:val="24"/>
    </w:rPr>
  </w:style>
  <w:style w:type="paragraph" w:styleId="EndnoteText">
    <w:name w:val="endnote text"/>
    <w:basedOn w:val="Normal"/>
    <w:link w:val="EndnoteTextChar"/>
    <w:uiPriority w:val="99"/>
    <w:rsid w:val="007212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12A9"/>
    <w:rPr>
      <w:color w:val="000000"/>
    </w:rPr>
  </w:style>
  <w:style w:type="character" w:styleId="EndnoteReference">
    <w:name w:val="endnote reference"/>
    <w:basedOn w:val="DefaultParagraphFont"/>
    <w:uiPriority w:val="99"/>
    <w:rsid w:val="007212A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212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"/>
    <w:uiPriority w:val="99"/>
    <w:rsid w:val="0027003B"/>
    <w:pPr>
      <w:autoSpaceDE w:val="0"/>
      <w:autoSpaceDN w:val="0"/>
      <w:adjustRightIn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23BC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23BC"/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11170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1707"/>
    <w:rPr>
      <w:rFonts w:ascii="Tahoma" w:hAnsi="Tahoma"/>
      <w:color w:val="000000"/>
      <w:sz w:val="16"/>
    </w:rPr>
  </w:style>
  <w:style w:type="character" w:styleId="CommentReference">
    <w:name w:val="annotation reference"/>
    <w:basedOn w:val="DefaultParagraphFont"/>
    <w:uiPriority w:val="99"/>
    <w:rsid w:val="00BE3C4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E3C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E3C4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E3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E3C42"/>
    <w:rPr>
      <w:b/>
    </w:rPr>
  </w:style>
  <w:style w:type="paragraph" w:styleId="FootnoteText">
    <w:name w:val="footnote text"/>
    <w:basedOn w:val="Normal"/>
    <w:link w:val="FootnoteTextChar"/>
    <w:uiPriority w:val="99"/>
    <w:rsid w:val="009405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4056B"/>
    <w:rPr>
      <w:color w:val="000000"/>
    </w:rPr>
  </w:style>
  <w:style w:type="character" w:styleId="FootnoteReference">
    <w:name w:val="footnote reference"/>
    <w:basedOn w:val="DefaultParagraphFont"/>
    <w:uiPriority w:val="99"/>
    <w:rsid w:val="0094056B"/>
    <w:rPr>
      <w:rFonts w:cs="Times New Roman"/>
      <w:vertAlign w:val="superscript"/>
    </w:rPr>
  </w:style>
  <w:style w:type="paragraph" w:styleId="Revision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A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86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86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86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86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86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86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809</Words>
  <Characters>4855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Kancelaria Prezydenta RP</dc:creator>
  <cp:keywords/>
  <dc:description/>
  <cp:lastModifiedBy>MK5</cp:lastModifiedBy>
  <cp:revision>2</cp:revision>
  <cp:lastPrinted>2018-10-09T16:18:00Z</cp:lastPrinted>
  <dcterms:created xsi:type="dcterms:W3CDTF">2019-03-08T06:55:00Z</dcterms:created>
  <dcterms:modified xsi:type="dcterms:W3CDTF">2019-03-08T06:55:00Z</dcterms:modified>
</cp:coreProperties>
</file>